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8" w:rsidRDefault="00812378" w:rsidP="00A2511E">
      <w:pPr>
        <w:jc w:val="center"/>
        <w:rPr>
          <w:rFonts w:ascii="Lucida Bright" w:hAnsi="Lucida Bright" w:cs="Arial"/>
          <w:sz w:val="56"/>
          <w:szCs w:val="48"/>
        </w:rPr>
      </w:pPr>
      <w:bookmarkStart w:id="0" w:name="_GoBack"/>
      <w:bookmarkEnd w:id="0"/>
      <w:r>
        <w:rPr>
          <w:rFonts w:ascii="Lucida Bright" w:hAnsi="Lucida Bright" w:cs="Arial"/>
          <w:noProof/>
          <w:sz w:val="56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-1057275</wp:posOffset>
            </wp:positionV>
            <wp:extent cx="4124325" cy="157622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57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6D9" w:rsidRDefault="00812378" w:rsidP="00812378">
      <w:pPr>
        <w:jc w:val="center"/>
        <w:rPr>
          <w:rFonts w:ascii="Lucida Bright" w:hAnsi="Lucida Bright" w:cs="Arial"/>
          <w:sz w:val="56"/>
          <w:szCs w:val="48"/>
        </w:rPr>
      </w:pPr>
      <w:r w:rsidRPr="00812378">
        <w:rPr>
          <w:rFonts w:ascii="Lucida Bright" w:hAnsi="Lucida Bright" w:cs="Arial"/>
          <w:sz w:val="56"/>
          <w:szCs w:val="48"/>
        </w:rPr>
        <w:t>UNAFFILIATED DRESSAGE</w:t>
      </w:r>
    </w:p>
    <w:p w:rsidR="00812378" w:rsidRPr="00755DBB" w:rsidRDefault="2F3C1F74" w:rsidP="00812378">
      <w:pPr>
        <w:jc w:val="center"/>
        <w:rPr>
          <w:rFonts w:ascii="Lucida Bright" w:hAnsi="Lucida Bright" w:cs="Arial"/>
          <w:sz w:val="40"/>
          <w:szCs w:val="48"/>
        </w:rPr>
      </w:pPr>
      <w:r w:rsidRPr="2F3C1F74">
        <w:rPr>
          <w:rFonts w:ascii="Lucida Bright,Arial" w:eastAsia="Lucida Bright,Arial" w:hAnsi="Lucida Bright,Arial" w:cs="Lucida Bright,Arial"/>
          <w:sz w:val="40"/>
          <w:szCs w:val="40"/>
        </w:rPr>
        <w:t xml:space="preserve">Thursday 8th October </w:t>
      </w:r>
    </w:p>
    <w:p w:rsidR="00812378" w:rsidRDefault="2F3C1F74" w:rsidP="00A2511E">
      <w:pPr>
        <w:jc w:val="center"/>
        <w:rPr>
          <w:rFonts w:ascii="Lucida Bright" w:hAnsi="Lucida Bright" w:cs="Arial"/>
          <w:sz w:val="32"/>
          <w:szCs w:val="48"/>
        </w:rPr>
      </w:pPr>
      <w:r w:rsidRPr="2F3C1F74">
        <w:rPr>
          <w:rFonts w:ascii="Lucida Bright,Arial" w:eastAsia="Lucida Bright,Arial" w:hAnsi="Lucida Bright,Arial" w:cs="Lucida Bright,Arial"/>
          <w:sz w:val="32"/>
          <w:szCs w:val="32"/>
        </w:rPr>
        <w:t>Closing date Sunday</w:t>
      </w:r>
      <w:r w:rsidR="00F27DAE">
        <w:rPr>
          <w:rFonts w:ascii="Lucida Bright,Arial" w:eastAsia="Lucida Bright,Arial" w:hAnsi="Lucida Bright,Arial" w:cs="Lucida Bright,Arial"/>
          <w:sz w:val="32"/>
          <w:szCs w:val="32"/>
        </w:rPr>
        <w:t xml:space="preserve"> </w:t>
      </w:r>
      <w:r w:rsidRPr="2F3C1F74">
        <w:rPr>
          <w:rFonts w:ascii="Lucida Bright,Arial" w:eastAsia="Lucida Bright,Arial" w:hAnsi="Lucida Bright,Arial" w:cs="Lucida Bright,Arial"/>
          <w:sz w:val="32"/>
          <w:szCs w:val="32"/>
        </w:rPr>
        <w:t>4</w:t>
      </w:r>
      <w:r w:rsidRPr="2F3C1F74">
        <w:rPr>
          <w:rFonts w:ascii="Lucida Bright,Arial" w:eastAsia="Lucida Bright,Arial" w:hAnsi="Lucida Bright,Arial" w:cs="Lucida Bright,Arial"/>
          <w:sz w:val="32"/>
          <w:szCs w:val="32"/>
          <w:vertAlign w:val="superscript"/>
        </w:rPr>
        <w:t>th</w:t>
      </w:r>
      <w:r w:rsidRPr="2F3C1F74">
        <w:rPr>
          <w:rFonts w:ascii="Lucida Bright,Arial" w:eastAsia="Lucida Bright,Arial" w:hAnsi="Lucida Bright,Arial" w:cs="Lucida Bright,Arial"/>
          <w:sz w:val="32"/>
          <w:szCs w:val="32"/>
        </w:rPr>
        <w:t xml:space="preserve"> </w:t>
      </w:r>
      <w:r w:rsidR="002D5476">
        <w:rPr>
          <w:rFonts w:ascii="Lucida Bright,Arial" w:eastAsia="Lucida Bright,Arial" w:hAnsi="Lucida Bright,Arial" w:cs="Lucida Bright,Arial"/>
          <w:sz w:val="32"/>
          <w:szCs w:val="32"/>
        </w:rPr>
        <w:t>October</w:t>
      </w:r>
      <w:r w:rsidRPr="2F3C1F74">
        <w:rPr>
          <w:rFonts w:ascii="Lucida Bright,Arial" w:eastAsia="Lucida Bright,Arial" w:hAnsi="Lucida Bright,Arial" w:cs="Lucida Bright,Arial"/>
          <w:sz w:val="32"/>
          <w:szCs w:val="32"/>
        </w:rPr>
        <w:t xml:space="preserve"> unless classes reach maximum before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812378" w:rsidRPr="00A2511E" w:rsidTr="00812378">
        <w:tc>
          <w:tcPr>
            <w:tcW w:w="4508" w:type="dxa"/>
          </w:tcPr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Clear Round</w:t>
            </w:r>
          </w:p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5pm-5.30pm</w:t>
            </w:r>
          </w:p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£5 for 5 minutes in the main area</w:t>
            </w:r>
          </w:p>
        </w:tc>
        <w:tc>
          <w:tcPr>
            <w:tcW w:w="4508" w:type="dxa"/>
          </w:tcPr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</w:tc>
      </w:tr>
      <w:tr w:rsidR="00A2511E" w:rsidRPr="00A2511E" w:rsidTr="00812378"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Classes start at 5.30pm</w:t>
            </w:r>
          </w:p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</w:tc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</w:tc>
      </w:tr>
      <w:tr w:rsidR="00812378" w:rsidRPr="00A2511E" w:rsidTr="00812378"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Class 1</w:t>
            </w:r>
          </w:p>
          <w:p w:rsidR="00A2511E" w:rsidRPr="00A2511E" w:rsidRDefault="00A2511E" w:rsidP="00A2511E">
            <w:pPr>
              <w:rPr>
                <w:rFonts w:ascii="Lucida Bright" w:hAnsi="Lucida Bright" w:cs="Arial"/>
                <w:sz w:val="24"/>
                <w:szCs w:val="32"/>
              </w:rPr>
            </w:pPr>
          </w:p>
        </w:tc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Intro B</w:t>
            </w:r>
          </w:p>
        </w:tc>
      </w:tr>
      <w:tr w:rsidR="00812378" w:rsidRPr="00A2511E" w:rsidTr="00812378"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Class 2</w:t>
            </w:r>
          </w:p>
          <w:p w:rsidR="00A2511E" w:rsidRPr="00A2511E" w:rsidRDefault="00A2511E" w:rsidP="00A2511E">
            <w:pPr>
              <w:rPr>
                <w:rFonts w:ascii="Lucida Bright" w:hAnsi="Lucida Bright" w:cs="Arial"/>
                <w:sz w:val="24"/>
                <w:szCs w:val="32"/>
              </w:rPr>
            </w:pPr>
          </w:p>
        </w:tc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Prelim 4</w:t>
            </w:r>
          </w:p>
        </w:tc>
      </w:tr>
      <w:tr w:rsidR="00812378" w:rsidRPr="00A2511E" w:rsidTr="00812378"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 xml:space="preserve">Class 3 </w:t>
            </w:r>
          </w:p>
          <w:p w:rsidR="00A2511E" w:rsidRPr="00A2511E" w:rsidRDefault="00A2511E" w:rsidP="00A2511E">
            <w:pPr>
              <w:rPr>
                <w:rFonts w:ascii="Lucida Bright" w:hAnsi="Lucida Bright" w:cs="Arial"/>
                <w:sz w:val="24"/>
                <w:szCs w:val="32"/>
              </w:rPr>
            </w:pPr>
          </w:p>
        </w:tc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Novice 27</w:t>
            </w:r>
          </w:p>
        </w:tc>
      </w:tr>
      <w:tr w:rsidR="00812378" w:rsidRPr="00A2511E" w:rsidTr="00812378"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Class 4</w:t>
            </w:r>
          </w:p>
          <w:p w:rsidR="00A2511E" w:rsidRPr="00A2511E" w:rsidRDefault="00A2511E" w:rsidP="00A2511E">
            <w:pPr>
              <w:rPr>
                <w:rFonts w:ascii="Lucida Bright" w:hAnsi="Lucida Bright" w:cs="Arial"/>
                <w:sz w:val="24"/>
                <w:szCs w:val="32"/>
              </w:rPr>
            </w:pPr>
          </w:p>
        </w:tc>
        <w:tc>
          <w:tcPr>
            <w:tcW w:w="4508" w:type="dxa"/>
          </w:tcPr>
          <w:p w:rsidR="00A2511E" w:rsidRPr="00A2511E" w:rsidRDefault="00A2511E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</w:p>
          <w:p w:rsidR="00812378" w:rsidRPr="00A2511E" w:rsidRDefault="00812378" w:rsidP="00812378">
            <w:pPr>
              <w:jc w:val="center"/>
              <w:rPr>
                <w:rFonts w:ascii="Lucida Bright" w:hAnsi="Lucida Bright" w:cs="Arial"/>
                <w:sz w:val="24"/>
                <w:szCs w:val="32"/>
              </w:rPr>
            </w:pPr>
            <w:r w:rsidRPr="00A2511E">
              <w:rPr>
                <w:rFonts w:ascii="Lucida Bright" w:hAnsi="Lucida Bright" w:cs="Arial"/>
                <w:sz w:val="24"/>
                <w:szCs w:val="32"/>
              </w:rPr>
              <w:t>Elementary 50</w:t>
            </w:r>
          </w:p>
        </w:tc>
      </w:tr>
    </w:tbl>
    <w:p w:rsidR="00A2511E" w:rsidRDefault="00A2511E" w:rsidP="00A2511E">
      <w:pPr>
        <w:rPr>
          <w:rFonts w:ascii="Lucida Bright" w:hAnsi="Lucida Bright" w:cs="Arial"/>
          <w:sz w:val="32"/>
          <w:szCs w:val="48"/>
        </w:rPr>
      </w:pPr>
    </w:p>
    <w:p w:rsidR="00A2511E" w:rsidRPr="00A2511E" w:rsidRDefault="00A2511E" w:rsidP="00A2511E">
      <w:pPr>
        <w:jc w:val="center"/>
        <w:rPr>
          <w:rFonts w:ascii="Lucida Bright" w:hAnsi="Lucida Bright" w:cs="Arial"/>
          <w:sz w:val="28"/>
          <w:szCs w:val="48"/>
        </w:rPr>
      </w:pPr>
      <w:r w:rsidRPr="00A2511E">
        <w:rPr>
          <w:rFonts w:ascii="Lucida Bright" w:hAnsi="Lucida Bright" w:cs="Arial"/>
          <w:sz w:val="28"/>
          <w:szCs w:val="48"/>
        </w:rPr>
        <w:t>Clear Round-£5.00   Classes - £12.00 (to be PRE-ENTERED)</w:t>
      </w:r>
    </w:p>
    <w:p w:rsidR="00A2511E" w:rsidRPr="00A2511E" w:rsidRDefault="00A2511E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</w:p>
    <w:p w:rsidR="00A2511E" w:rsidRDefault="00A2511E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  <w:r w:rsidRPr="00A2511E">
        <w:rPr>
          <w:rFonts w:ascii="Lucida Bright" w:hAnsi="Lucida Bright" w:cs="Arial"/>
          <w:sz w:val="28"/>
          <w:szCs w:val="48"/>
        </w:rPr>
        <w:t>Classes have a starting fee of £1, payable on the evening</w:t>
      </w:r>
    </w:p>
    <w:p w:rsidR="00A2511E" w:rsidRPr="00A2511E" w:rsidRDefault="00A2511E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</w:p>
    <w:p w:rsidR="00A2511E" w:rsidRPr="00A2511E" w:rsidRDefault="00A2511E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  <w:r w:rsidRPr="00A2511E">
        <w:rPr>
          <w:rFonts w:ascii="Lucida Bright" w:hAnsi="Lucida Bright" w:cs="Arial"/>
          <w:sz w:val="28"/>
          <w:szCs w:val="48"/>
        </w:rPr>
        <w:t>Entries will be restricted to 30 maximum</w:t>
      </w:r>
    </w:p>
    <w:p w:rsidR="00A2511E" w:rsidRDefault="00A2511E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</w:p>
    <w:p w:rsidR="00A2511E" w:rsidRDefault="00A2511E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  <w:r w:rsidRPr="00A2511E">
        <w:rPr>
          <w:rFonts w:ascii="Lucida Bright" w:hAnsi="Lucida Bright" w:cs="Arial"/>
          <w:sz w:val="28"/>
          <w:szCs w:val="48"/>
        </w:rPr>
        <w:t>Smart/Casual dress</w:t>
      </w:r>
    </w:p>
    <w:p w:rsidR="00A2511E" w:rsidRDefault="00A2511E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</w:p>
    <w:p w:rsidR="00A2511E" w:rsidRDefault="00A2511E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  <w:r>
        <w:rPr>
          <w:rFonts w:ascii="Lucida Bright" w:hAnsi="Lucida Bright" w:cs="Arial"/>
          <w:sz w:val="28"/>
          <w:szCs w:val="48"/>
        </w:rPr>
        <w:t xml:space="preserve">Entry forms available from </w:t>
      </w:r>
      <w:hyperlink r:id="rId6" w:history="1">
        <w:r w:rsidRPr="00A2511E">
          <w:rPr>
            <w:rStyle w:val="Hyperlink"/>
            <w:rFonts w:ascii="Lucida Bright" w:hAnsi="Lucida Bright" w:cs="Arial"/>
            <w:color w:val="auto"/>
            <w:sz w:val="28"/>
            <w:szCs w:val="48"/>
            <w:u w:val="none"/>
          </w:rPr>
          <w:t>www.highfieldathowe.com</w:t>
        </w:r>
      </w:hyperlink>
    </w:p>
    <w:p w:rsidR="00A2511E" w:rsidRDefault="00A2511E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</w:p>
    <w:p w:rsidR="00A2511E" w:rsidRDefault="2F3C1F74" w:rsidP="00A2511E">
      <w:pPr>
        <w:pStyle w:val="ListParagraph"/>
        <w:jc w:val="center"/>
        <w:rPr>
          <w:rFonts w:ascii="Lucida Bright" w:hAnsi="Lucida Bright" w:cs="Arial"/>
          <w:sz w:val="28"/>
          <w:szCs w:val="48"/>
        </w:rPr>
      </w:pPr>
      <w:r w:rsidRPr="2F3C1F74">
        <w:rPr>
          <w:rFonts w:ascii="Lucida Bright,Arial" w:eastAsia="Lucida Bright,Arial" w:hAnsi="Lucida Bright,Arial" w:cs="Lucida Bright,Arial"/>
          <w:sz w:val="28"/>
          <w:szCs w:val="28"/>
        </w:rPr>
        <w:t xml:space="preserve">Times available Monday 5th October </w:t>
      </w:r>
    </w:p>
    <w:p w:rsidR="00755DBB" w:rsidRDefault="00755DBB" w:rsidP="00755DBB">
      <w:pPr>
        <w:pStyle w:val="ListParagraph"/>
        <w:ind w:left="1080"/>
        <w:rPr>
          <w:rFonts w:ascii="Lucida Bright" w:hAnsi="Lucida Bright" w:cs="Arial"/>
          <w:sz w:val="18"/>
          <w:szCs w:val="18"/>
        </w:rPr>
      </w:pPr>
    </w:p>
    <w:p w:rsidR="00755DBB" w:rsidRPr="00755DBB" w:rsidRDefault="00755DBB" w:rsidP="00755DBB">
      <w:pPr>
        <w:pStyle w:val="ListParagraph"/>
        <w:ind w:left="1080"/>
        <w:rPr>
          <w:rFonts w:ascii="Lucida Bright" w:hAnsi="Lucida Bright" w:cs="Arial"/>
          <w:sz w:val="20"/>
          <w:szCs w:val="18"/>
        </w:rPr>
      </w:pPr>
      <w:r>
        <w:rPr>
          <w:rFonts w:ascii="Lucida Bright" w:hAnsi="Lucida Bright" w:cs="Arial"/>
          <w:sz w:val="20"/>
          <w:szCs w:val="18"/>
        </w:rPr>
        <w:t xml:space="preserve">*Competitors wishing to withdraw will not be permitted a credit/refund if the times have been published. Refunds will incur a £2 handling fee. </w:t>
      </w:r>
    </w:p>
    <w:sectPr w:rsidR="00755DBB" w:rsidRPr="00755DBB" w:rsidSect="0025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Bright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55D"/>
    <w:multiLevelType w:val="hybridMultilevel"/>
    <w:tmpl w:val="FA8A2CDC"/>
    <w:lvl w:ilvl="0" w:tplc="64E049C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8C37C6"/>
    <w:multiLevelType w:val="hybridMultilevel"/>
    <w:tmpl w:val="3156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378"/>
    <w:rsid w:val="00255D14"/>
    <w:rsid w:val="00291073"/>
    <w:rsid w:val="002D5476"/>
    <w:rsid w:val="00755DBB"/>
    <w:rsid w:val="00812378"/>
    <w:rsid w:val="00A026D9"/>
    <w:rsid w:val="00A2511E"/>
    <w:rsid w:val="00F27DAE"/>
    <w:rsid w:val="2F3C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fieldathow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Hewlett-Packard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Irons</dc:creator>
  <cp:lastModifiedBy>Dougie</cp:lastModifiedBy>
  <cp:revision>4</cp:revision>
  <dcterms:created xsi:type="dcterms:W3CDTF">2015-10-01T10:13:00Z</dcterms:created>
  <dcterms:modified xsi:type="dcterms:W3CDTF">2015-10-01T10:15:00Z</dcterms:modified>
</cp:coreProperties>
</file>